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FF17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宋体" w:eastAsia="方正小标宋简体" w:cs="黑体"/>
          <w:color w:val="000000"/>
          <w:kern w:val="2"/>
          <w:sz w:val="44"/>
          <w:szCs w:val="44"/>
          <w:lang w:val="en-US" w:eastAsia="zh-CN" w:bidi="ar"/>
        </w:rPr>
      </w:pPr>
    </w:p>
    <w:p w14:paraId="00950EF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rPr>
          <w:rFonts w:hint="eastAsia" w:ascii="方正黑体_GBK" w:hAnsi="方正黑体_GBK" w:eastAsia="方正黑体_GBK" w:cs="方正黑体_GBK"/>
          <w:bCs/>
          <w:sz w:val="44"/>
          <w:szCs w:val="44"/>
          <w:lang w:val="en-US"/>
        </w:rPr>
      </w:pPr>
      <w:bookmarkStart w:id="0" w:name="_GoBack"/>
      <w:r>
        <w:rPr>
          <w:rFonts w:hint="eastAsia" w:ascii="方正小标宋简体" w:hAnsi="宋体" w:eastAsia="方正小标宋简体" w:cs="黑体"/>
          <w:color w:val="000000"/>
          <w:kern w:val="2"/>
          <w:sz w:val="44"/>
          <w:szCs w:val="44"/>
          <w:lang w:val="en-US" w:eastAsia="zh-CN" w:bidi="ar"/>
        </w:rPr>
        <w:t>第三届“滁州特色伴手礼”评测推荐表</w:t>
      </w:r>
    </w:p>
    <w:bookmarkEnd w:id="0"/>
    <w:p w14:paraId="13AA271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right="0"/>
        <w:jc w:val="both"/>
        <w:rPr>
          <w:rFonts w:hint="eastAsia" w:ascii="Times New Roman" w:hAnsi="方正仿宋_GBK" w:eastAsia="方正仿宋_GBK" w:cs="方正仿宋_GBK"/>
          <w:kern w:val="2"/>
          <w:sz w:val="30"/>
          <w:szCs w:val="30"/>
          <w:u w:val="none"/>
          <w:lang w:val="en-US" w:eastAsia="zh-CN" w:bidi="ar"/>
        </w:rPr>
      </w:pPr>
    </w:p>
    <w:p w14:paraId="79EDF37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right="0"/>
        <w:jc w:val="left"/>
        <w:rPr>
          <w:rFonts w:hint="default" w:ascii="方正黑体_GBK" w:hAnsi="方正黑体_GBK" w:eastAsia="方正黑体_GBK" w:cs="方正黑体_GBK"/>
          <w:bCs/>
          <w:sz w:val="30"/>
          <w:szCs w:val="30"/>
          <w:u w:val="single"/>
          <w:lang w:val="en-US"/>
        </w:rPr>
      </w:pP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u w:val="none"/>
          <w:lang w:val="en-US" w:eastAsia="zh-CN" w:bidi="ar"/>
        </w:rPr>
        <w:t>县（市、区）：</w:t>
      </w: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u w:val="single"/>
          <w:lang w:val="en-US" w:eastAsia="zh-CN" w:bidi="ar"/>
        </w:rPr>
        <w:t xml:space="preserve">        </w:t>
      </w: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u w:val="none"/>
          <w:lang w:val="en-US" w:eastAsia="zh-CN" w:bidi="ar"/>
        </w:rPr>
        <w:t>消保委（盖章）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u w:val="none"/>
          <w:lang w:val="en-US" w:eastAsia="zh-CN" w:bidi="ar"/>
        </w:rPr>
        <w:t xml:space="preserve"> </w:t>
      </w: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u w:val="none"/>
          <w:lang w:val="en-US" w:eastAsia="zh-CN" w:bidi="ar"/>
        </w:rPr>
        <w:t>联系电话：</w:t>
      </w: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u w:val="single"/>
          <w:lang w:val="en-US" w:eastAsia="zh-CN" w:bidi="ar"/>
        </w:rPr>
        <w:t xml:space="preserve">              </w:t>
      </w:r>
    </w:p>
    <w:tbl>
      <w:tblPr>
        <w:tblStyle w:val="3"/>
        <w:tblpPr w:leftFromText="180" w:rightFromText="180" w:vertAnchor="text" w:horzAnchor="page" w:tblpXSpec="center" w:tblpY="238"/>
        <w:tblOverlap w:val="never"/>
        <w:tblW w:w="9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531"/>
        <w:gridCol w:w="1531"/>
        <w:gridCol w:w="1701"/>
        <w:gridCol w:w="902"/>
        <w:gridCol w:w="902"/>
        <w:gridCol w:w="907"/>
        <w:gridCol w:w="1119"/>
      </w:tblGrid>
      <w:tr w14:paraId="3F97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0F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F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推荐企业    名称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1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推荐商品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20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企业联系人、联系电话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63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是否非遗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EA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是否老字号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3F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是否地理标志产品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D3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方正黑体_GBK"/>
                <w:b/>
                <w:bCs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46A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DBA2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FAA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E409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8FAF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92DC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2CD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8B37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928C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  <w:tr w14:paraId="5FB9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1ED9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45DB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E222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5896F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73B2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E918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5EC3F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8E74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  <w:tr w14:paraId="6A9E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AC2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41E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97508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972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E6D0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57D5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9406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F1AF6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  <w:tr w14:paraId="090A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11BE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25B1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8A7F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AE1D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E62E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CEAB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1C64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D322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  <w:tr w14:paraId="7BE4F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17A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A5EC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29E0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27605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9111A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DA60C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0DDA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5683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  <w:tr w14:paraId="40D8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CDE4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FF755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167AF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0B15C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59684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8FAB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B989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C4B2B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  <w:tr w14:paraId="12BBE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99BB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378D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9FEC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8E6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759C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23A3F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02B52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E5C2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宋体" w:hAnsi="宋体" w:eastAsia="宋体" w:cs="方正黑体_GBK"/>
                <w:bCs/>
                <w:sz w:val="28"/>
                <w:szCs w:val="28"/>
                <w:lang w:val="en-US"/>
              </w:rPr>
            </w:pPr>
          </w:p>
        </w:tc>
      </w:tr>
    </w:tbl>
    <w:p w14:paraId="475452C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注：本表由各县（市、区）汇总后，加盖公章于4月22日前报市消保委。</w:t>
      </w:r>
    </w:p>
    <w:p w14:paraId="48944F8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联系电话：0550—3218853；</w:t>
      </w:r>
    </w:p>
    <w:p w14:paraId="629EBDC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电子邮箱：ahczsxbw@163.com   </w:t>
      </w:r>
    </w:p>
    <w:p w14:paraId="1AF1E6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afterLines="0" w:line="48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2026-04-09T01:40:42Z</dcterms:created>
  <dc:creator>SCJ</dc:creator>
  <cp:lastModifiedBy>黄欣亮</cp:lastModifiedBy>
  <dcterms:modified xsi:type="dcterms:W3CDTF">2026-04-09T01:40:52Z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eyJoZGlkIjoiODc0NWEzOTg4OWM2MmFmNzFjMzdjMmZjNWJiOGI3NmIiLCJ1c2VySWQiOiIyNjg4OTcyNDEifQ==</vt:lpwstr>
  </property>
  <property fmtid="{D5CDD505-2E9C-101B-9397-08002B2CF9AE}" pid="4" name="ICV">
    <vt:lpwstr>B63AA7AD6EAC47A69D87351D4B6A5C6F_12</vt:lpwstr>
  </property>
</Properties>
</file>